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7"/>
        <w:gridCol w:w="1972"/>
        <w:gridCol w:w="2125"/>
        <w:gridCol w:w="1277"/>
        <w:gridCol w:w="2599"/>
        <w:gridCol w:w="1656"/>
      </w:tblGrid>
      <w:tr w:rsidR="00D72D67" w:rsidRPr="004B708C" w:rsidTr="004B708C">
        <w:trPr>
          <w:tblHeader/>
        </w:trPr>
        <w:tc>
          <w:tcPr>
            <w:tcW w:w="0" w:type="auto"/>
            <w:tcBorders>
              <w:top w:val="single" w:sz="6" w:space="0" w:color="DEE2E6"/>
              <w:bottom w:val="nil"/>
            </w:tcBorders>
            <w:shd w:val="clear" w:color="auto" w:fill="F4F4F4"/>
            <w:tcMar>
              <w:top w:w="240" w:type="dxa"/>
              <w:left w:w="150" w:type="dxa"/>
              <w:bottom w:w="240" w:type="dxa"/>
              <w:right w:w="150" w:type="dxa"/>
            </w:tcMar>
            <w:vAlign w:val="center"/>
            <w:hideMark/>
          </w:tcPr>
          <w:p w:rsidR="004B708C" w:rsidRPr="004B708C" w:rsidRDefault="004B708C" w:rsidP="004B708C">
            <w:pPr>
              <w:spacing w:after="0" w:line="240" w:lineRule="auto"/>
              <w:jc w:val="center"/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</w:pPr>
            <w:r w:rsidRPr="004B708C"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  <w:t>Nombre licitación</w:t>
            </w:r>
          </w:p>
        </w:tc>
        <w:tc>
          <w:tcPr>
            <w:tcW w:w="0" w:type="auto"/>
            <w:tcBorders>
              <w:top w:val="single" w:sz="6" w:space="0" w:color="DEE2E6"/>
              <w:bottom w:val="nil"/>
            </w:tcBorders>
            <w:shd w:val="clear" w:color="auto" w:fill="F4F4F4"/>
            <w:tcMar>
              <w:top w:w="240" w:type="dxa"/>
              <w:left w:w="150" w:type="dxa"/>
              <w:bottom w:w="240" w:type="dxa"/>
              <w:right w:w="150" w:type="dxa"/>
            </w:tcMar>
            <w:vAlign w:val="center"/>
            <w:hideMark/>
          </w:tcPr>
          <w:p w:rsidR="004B708C" w:rsidRPr="004B708C" w:rsidRDefault="004B708C" w:rsidP="004B708C">
            <w:pPr>
              <w:spacing w:after="0" w:line="240" w:lineRule="auto"/>
              <w:jc w:val="center"/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</w:pPr>
            <w:r w:rsidRPr="004B708C"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  <w:t>Fecha de publicación</w:t>
            </w:r>
            <w:r w:rsidRPr="004B708C"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  <w:br/>
              <w:t xml:space="preserve">portal </w:t>
            </w:r>
            <w:proofErr w:type="spellStart"/>
            <w:r w:rsidRPr="004B708C"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  <w:t>Achs</w:t>
            </w:r>
            <w:proofErr w:type="spellEnd"/>
          </w:p>
        </w:tc>
        <w:tc>
          <w:tcPr>
            <w:tcW w:w="0" w:type="auto"/>
            <w:tcBorders>
              <w:top w:val="single" w:sz="6" w:space="0" w:color="DEE2E6"/>
              <w:bottom w:val="nil"/>
            </w:tcBorders>
            <w:shd w:val="clear" w:color="auto" w:fill="F4F4F4"/>
            <w:tcMar>
              <w:top w:w="240" w:type="dxa"/>
              <w:left w:w="150" w:type="dxa"/>
              <w:bottom w:w="240" w:type="dxa"/>
              <w:right w:w="150" w:type="dxa"/>
            </w:tcMar>
            <w:vAlign w:val="center"/>
            <w:hideMark/>
          </w:tcPr>
          <w:p w:rsidR="004B708C" w:rsidRPr="004B708C" w:rsidRDefault="004B708C" w:rsidP="004B708C">
            <w:pPr>
              <w:spacing w:after="0" w:line="240" w:lineRule="auto"/>
              <w:jc w:val="center"/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</w:pPr>
            <w:r w:rsidRPr="004B708C"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  <w:t>Fecha cierre recepción</w:t>
            </w:r>
            <w:r w:rsidRPr="004B708C"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  <w:br/>
              <w:t>de inscripciones</w:t>
            </w:r>
          </w:p>
        </w:tc>
        <w:tc>
          <w:tcPr>
            <w:tcW w:w="0" w:type="auto"/>
            <w:tcBorders>
              <w:top w:val="single" w:sz="6" w:space="0" w:color="DEE2E6"/>
              <w:bottom w:val="nil"/>
            </w:tcBorders>
            <w:shd w:val="clear" w:color="auto" w:fill="F4F4F4"/>
            <w:tcMar>
              <w:top w:w="240" w:type="dxa"/>
              <w:left w:w="150" w:type="dxa"/>
              <w:bottom w:w="240" w:type="dxa"/>
              <w:right w:w="150" w:type="dxa"/>
            </w:tcMar>
            <w:vAlign w:val="center"/>
            <w:hideMark/>
          </w:tcPr>
          <w:p w:rsidR="004B708C" w:rsidRPr="004B708C" w:rsidRDefault="004B708C" w:rsidP="004B708C">
            <w:pPr>
              <w:spacing w:after="0" w:line="240" w:lineRule="auto"/>
              <w:jc w:val="center"/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</w:pPr>
            <w:r w:rsidRPr="004B708C"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  <w:t>Estado de</w:t>
            </w:r>
            <w:r w:rsidRPr="004B708C"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  <w:br/>
              <w:t>licitación</w:t>
            </w:r>
          </w:p>
        </w:tc>
        <w:tc>
          <w:tcPr>
            <w:tcW w:w="0" w:type="auto"/>
            <w:tcBorders>
              <w:top w:val="single" w:sz="6" w:space="0" w:color="DEE2E6"/>
              <w:bottom w:val="nil"/>
            </w:tcBorders>
            <w:shd w:val="clear" w:color="auto" w:fill="F4F4F4"/>
            <w:tcMar>
              <w:top w:w="240" w:type="dxa"/>
              <w:left w:w="150" w:type="dxa"/>
              <w:bottom w:w="240" w:type="dxa"/>
              <w:right w:w="150" w:type="dxa"/>
            </w:tcMar>
            <w:vAlign w:val="center"/>
            <w:hideMark/>
          </w:tcPr>
          <w:p w:rsidR="004B708C" w:rsidRPr="004B708C" w:rsidRDefault="004B708C" w:rsidP="004B708C">
            <w:pPr>
              <w:spacing w:after="0" w:line="240" w:lineRule="auto"/>
              <w:jc w:val="center"/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</w:pPr>
            <w:r w:rsidRPr="004B708C"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  <w:t xml:space="preserve">Contacto </w:t>
            </w:r>
            <w:proofErr w:type="spellStart"/>
            <w:r w:rsidRPr="004B708C"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  <w:t>Achs</w:t>
            </w:r>
            <w:proofErr w:type="spellEnd"/>
          </w:p>
        </w:tc>
        <w:tc>
          <w:tcPr>
            <w:tcW w:w="0" w:type="auto"/>
            <w:tcBorders>
              <w:top w:val="single" w:sz="6" w:space="0" w:color="DEE2E6"/>
              <w:bottom w:val="nil"/>
            </w:tcBorders>
            <w:shd w:val="clear" w:color="auto" w:fill="F4F4F4"/>
            <w:tcMar>
              <w:top w:w="240" w:type="dxa"/>
              <w:left w:w="150" w:type="dxa"/>
              <w:bottom w:w="240" w:type="dxa"/>
              <w:right w:w="150" w:type="dxa"/>
            </w:tcMar>
            <w:vAlign w:val="center"/>
            <w:hideMark/>
          </w:tcPr>
          <w:p w:rsidR="004B708C" w:rsidRPr="004B708C" w:rsidRDefault="004B708C" w:rsidP="004B708C">
            <w:pPr>
              <w:spacing w:after="0" w:line="240" w:lineRule="auto"/>
              <w:jc w:val="center"/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</w:pPr>
            <w:r w:rsidRPr="004B708C">
              <w:rPr>
                <w:rFonts w:ascii="ACHS Nueva Sans" w:eastAsia="Times New Roman" w:hAnsi="ACHS Nueva Sans" w:cs="Times New Roman"/>
                <w:b/>
                <w:bCs/>
                <w:color w:val="373737"/>
                <w:sz w:val="24"/>
                <w:szCs w:val="24"/>
                <w:lang w:eastAsia="es-CL"/>
              </w:rPr>
              <w:t>Descargar bases</w:t>
            </w:r>
          </w:p>
        </w:tc>
      </w:tr>
      <w:tr w:rsidR="00D72D67" w:rsidRPr="004B708C" w:rsidTr="004B708C">
        <w:tc>
          <w:tcPr>
            <w:tcW w:w="0" w:type="auto"/>
            <w:tcBorders>
              <w:top w:val="single" w:sz="6" w:space="0" w:color="DEE2E6"/>
            </w:tcBorders>
            <w:shd w:val="clear" w:color="auto" w:fill="FFFFFF"/>
            <w:tcMar>
              <w:top w:w="180" w:type="dxa"/>
              <w:left w:w="150" w:type="dxa"/>
              <w:bottom w:w="180" w:type="dxa"/>
              <w:right w:w="150" w:type="dxa"/>
            </w:tcMar>
            <w:vAlign w:val="center"/>
            <w:hideMark/>
          </w:tcPr>
          <w:p w:rsidR="004B708C" w:rsidRPr="004B708C" w:rsidRDefault="006B57EB" w:rsidP="00D72D67">
            <w:pPr>
              <w:spacing w:after="0" w:line="240" w:lineRule="auto"/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</w:pPr>
            <w:r>
              <w:rPr>
                <w:color w:val="000000"/>
                <w:sz w:val="27"/>
                <w:szCs w:val="27"/>
              </w:rPr>
              <w:t>Remodelación Centro Concepción Etapa 1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FFFFF"/>
            <w:tcMar>
              <w:top w:w="180" w:type="dxa"/>
              <w:left w:w="150" w:type="dxa"/>
              <w:bottom w:w="180" w:type="dxa"/>
              <w:right w:w="150" w:type="dxa"/>
            </w:tcMar>
            <w:vAlign w:val="center"/>
            <w:hideMark/>
          </w:tcPr>
          <w:p w:rsidR="004B708C" w:rsidRPr="004B708C" w:rsidRDefault="003303A3" w:rsidP="003303A3">
            <w:pPr>
              <w:spacing w:after="0" w:line="240" w:lineRule="auto"/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</w:pPr>
            <w:r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  <w:t>17</w:t>
            </w:r>
            <w:r w:rsidR="004B708C" w:rsidRPr="004B708C"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  <w:t>/0</w:t>
            </w:r>
            <w:r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  <w:t>8</w:t>
            </w:r>
            <w:r w:rsidR="004B708C" w:rsidRPr="004B708C"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  <w:t>/2026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FFFFF"/>
            <w:tcMar>
              <w:top w:w="180" w:type="dxa"/>
              <w:left w:w="150" w:type="dxa"/>
              <w:bottom w:w="180" w:type="dxa"/>
              <w:right w:w="150" w:type="dxa"/>
            </w:tcMar>
            <w:vAlign w:val="center"/>
            <w:hideMark/>
          </w:tcPr>
          <w:p w:rsidR="004B708C" w:rsidRPr="004B708C" w:rsidRDefault="004B708C" w:rsidP="005E14F1">
            <w:pPr>
              <w:spacing w:after="0" w:line="240" w:lineRule="auto"/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</w:pPr>
            <w:r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  <w:t>2</w:t>
            </w:r>
            <w:r w:rsidR="005E14F1"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  <w:t>1</w:t>
            </w:r>
            <w:r w:rsidRPr="004B708C"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  <w:t>/0</w:t>
            </w:r>
            <w:r w:rsidR="005E14F1"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  <w:t>8</w:t>
            </w:r>
            <w:r w:rsidRPr="004B708C"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  <w:t>/2026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FFFFF"/>
            <w:tcMar>
              <w:top w:w="180" w:type="dxa"/>
              <w:left w:w="150" w:type="dxa"/>
              <w:bottom w:w="180" w:type="dxa"/>
              <w:right w:w="150" w:type="dxa"/>
            </w:tcMar>
            <w:vAlign w:val="center"/>
            <w:hideMark/>
          </w:tcPr>
          <w:p w:rsidR="004B708C" w:rsidRPr="004B708C" w:rsidRDefault="004B708C" w:rsidP="004B708C">
            <w:pPr>
              <w:spacing w:after="0" w:line="240" w:lineRule="auto"/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</w:pPr>
            <w:r w:rsidRPr="004B708C"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  <w:t>Publicada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FFFFF"/>
            <w:tcMar>
              <w:top w:w="180" w:type="dxa"/>
              <w:left w:w="150" w:type="dxa"/>
              <w:bottom w:w="180" w:type="dxa"/>
              <w:right w:w="150" w:type="dxa"/>
            </w:tcMar>
            <w:vAlign w:val="center"/>
            <w:hideMark/>
          </w:tcPr>
          <w:p w:rsidR="004B708C" w:rsidRPr="004B708C" w:rsidRDefault="006B57EB" w:rsidP="004B708C">
            <w:pPr>
              <w:spacing w:after="0" w:line="240" w:lineRule="auto"/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</w:pPr>
            <w:hyperlink r:id="rId4" w:history="1">
              <w:r w:rsidR="004B708C" w:rsidRPr="004B708C">
                <w:rPr>
                  <w:rFonts w:ascii="ACHS Nueva Sans" w:eastAsia="Times New Roman" w:hAnsi="ACHS Nueva Sans" w:cs="Times New Roman"/>
                  <w:b/>
                  <w:bCs/>
                  <w:color w:val="0000FF"/>
                  <w:sz w:val="27"/>
                  <w:szCs w:val="27"/>
                  <w:u w:val="single"/>
                  <w:lang w:eastAsia="es-CL"/>
                </w:rPr>
                <w:t>pespinozav@achs.cl</w:t>
              </w:r>
            </w:hyperlink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FFFFF"/>
            <w:tcMar>
              <w:top w:w="180" w:type="dxa"/>
              <w:left w:w="150" w:type="dxa"/>
              <w:bottom w:w="180" w:type="dxa"/>
              <w:right w:w="150" w:type="dxa"/>
            </w:tcMar>
            <w:vAlign w:val="center"/>
            <w:hideMark/>
          </w:tcPr>
          <w:p w:rsidR="004B708C" w:rsidRPr="004B708C" w:rsidRDefault="004B708C" w:rsidP="004B708C">
            <w:pPr>
              <w:spacing w:after="0" w:line="240" w:lineRule="auto"/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</w:pPr>
            <w:r>
              <w:rPr>
                <w:rFonts w:ascii="ACHS Nueva Sans" w:eastAsia="Times New Roman" w:hAnsi="ACHS Nueva Sans" w:cs="Times New Roman"/>
                <w:color w:val="4E4E4E"/>
                <w:sz w:val="24"/>
                <w:szCs w:val="24"/>
                <w:lang w:eastAsia="es-CL"/>
              </w:rPr>
              <w:t>Descargar</w:t>
            </w:r>
          </w:p>
        </w:tc>
      </w:tr>
    </w:tbl>
    <w:p w:rsidR="004B642D" w:rsidRDefault="004B642D"/>
    <w:sectPr w:rsidR="004B642D" w:rsidSect="004B708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HS Nuev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08C"/>
    <w:rsid w:val="003303A3"/>
    <w:rsid w:val="004B642D"/>
    <w:rsid w:val="004B708C"/>
    <w:rsid w:val="005E14F1"/>
    <w:rsid w:val="006B57EB"/>
    <w:rsid w:val="00811D8D"/>
    <w:rsid w:val="00D7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3F3F6B-E73A-423D-B6CF-242ABDB0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4B70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6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espinozav@achs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Espinoza Villarroel, Pablo Andres</dc:creator>
  <cp:keywords/>
  <dc:description/>
  <cp:lastModifiedBy>Espinoza Villarroel, Pablo Andres</cp:lastModifiedBy>
  <cp:revision>4</cp:revision>
  <dcterms:created xsi:type="dcterms:W3CDTF">2026-07-09T19:43:00Z</dcterms:created>
  <dcterms:modified xsi:type="dcterms:W3CDTF">2026-08-17T16:46:00Z</dcterms:modified>
</cp:coreProperties>
</file>